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7582" w14:textId="77777777" w:rsidR="00E61F52" w:rsidRDefault="00247634">
      <w:pPr>
        <w:pBdr>
          <w:top w:val="nil"/>
          <w:left w:val="nil"/>
          <w:bottom w:val="nil"/>
          <w:right w:val="nil"/>
          <w:between w:val="nil"/>
        </w:pBdr>
        <w:jc w:val="right"/>
        <w:rPr>
          <w:rFonts w:ascii="Arial" w:eastAsia="Arial" w:hAnsi="Arial" w:cs="Arial"/>
          <w:b/>
          <w:color w:val="000000"/>
          <w:sz w:val="32"/>
          <w:szCs w:val="32"/>
        </w:rPr>
      </w:pPr>
      <w:r>
        <w:rPr>
          <w:rFonts w:ascii="Arial" w:eastAsia="Arial" w:hAnsi="Arial" w:cs="Arial"/>
          <w:b/>
          <w:noProof/>
          <w:color w:val="000000"/>
          <w:sz w:val="32"/>
          <w:szCs w:val="32"/>
        </w:rPr>
        <w:drawing>
          <wp:inline distT="0" distB="0" distL="0" distR="0" wp14:anchorId="1C5964E9" wp14:editId="2C80F80B">
            <wp:extent cx="2017596" cy="4572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17596" cy="457245"/>
                    </a:xfrm>
                    <a:prstGeom prst="rect">
                      <a:avLst/>
                    </a:prstGeom>
                    <a:ln/>
                  </pic:spPr>
                </pic:pic>
              </a:graphicData>
            </a:graphic>
          </wp:inline>
        </w:drawing>
      </w:r>
    </w:p>
    <w:p w14:paraId="143FE594" w14:textId="77777777" w:rsidR="00E61F52" w:rsidRDefault="00247634">
      <w:pPr>
        <w:pBdr>
          <w:top w:val="nil"/>
          <w:left w:val="nil"/>
          <w:bottom w:val="nil"/>
          <w:right w:val="nil"/>
          <w:between w:val="nil"/>
        </w:pBdr>
        <w:spacing w:line="276" w:lineRule="auto"/>
        <w:rPr>
          <w:rFonts w:ascii="Helvetica Neue Light" w:eastAsia="Helvetica Neue Light" w:hAnsi="Helvetica Neue Light" w:cs="Helvetica Neue Light"/>
          <w:color w:val="000000"/>
          <w:sz w:val="22"/>
          <w:szCs w:val="22"/>
        </w:rPr>
      </w:pPr>
      <w:r>
        <w:rPr>
          <w:rFonts w:ascii="Helvetica Neue Light" w:eastAsia="Helvetica Neue Light" w:hAnsi="Helvetica Neue Light" w:cs="Helvetica Neue Light"/>
          <w:color w:val="000000"/>
        </w:rPr>
        <w:t>Pressemitteilung</w:t>
      </w:r>
    </w:p>
    <w:p w14:paraId="0C059843" w14:textId="77777777" w:rsidR="00B56347" w:rsidRPr="00B56347" w:rsidRDefault="00B56347" w:rsidP="00344DDE">
      <w:pPr>
        <w:spacing w:after="200"/>
        <w:rPr>
          <w:rFonts w:ascii="Helvetica Neue Light" w:eastAsia="Helvetica Neue Light" w:hAnsi="Helvetica Neue Light" w:cs="Helvetica Neue Light"/>
          <w:b/>
          <w:i/>
          <w:iCs/>
          <w:sz w:val="36"/>
          <w:szCs w:val="36"/>
        </w:rPr>
      </w:pPr>
    </w:p>
    <w:p w14:paraId="13A28C55" w14:textId="1A9189C4" w:rsidR="00E61F52" w:rsidRDefault="00247634">
      <w:pPr>
        <w:spacing w:after="200"/>
        <w:rPr>
          <w:rFonts w:ascii="Helvetica Neue Light" w:eastAsia="Helvetica Neue Light" w:hAnsi="Helvetica Neue Light" w:cs="Helvetica Neue Light"/>
          <w:b/>
          <w:sz w:val="36"/>
          <w:szCs w:val="36"/>
        </w:rPr>
      </w:pPr>
      <w:r>
        <w:rPr>
          <w:rFonts w:ascii="Helvetica Neue Light" w:eastAsia="Helvetica Neue Light" w:hAnsi="Helvetica Neue Light" w:cs="Helvetica Neue Light"/>
          <w:b/>
          <w:sz w:val="36"/>
          <w:szCs w:val="36"/>
        </w:rPr>
        <w:t>COGITANDA erneut Spitzenreiter im Cyber-Rating von Assekurata</w:t>
      </w:r>
    </w:p>
    <w:p w14:paraId="5DEE5FD6" w14:textId="5817B23E" w:rsidR="00E61F52" w:rsidRDefault="00247634">
      <w:pPr>
        <w:numPr>
          <w:ilvl w:val="0"/>
          <w:numId w:val="1"/>
        </w:numPr>
        <w:spacing w:before="12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Der Cyber-Spezialist </w:t>
      </w:r>
      <w:r w:rsidR="00DE53E9">
        <w:rPr>
          <w:rFonts w:ascii="Helvetica Neue Light" w:eastAsia="Helvetica Neue Light" w:hAnsi="Helvetica Neue Light" w:cs="Helvetica Neue Light"/>
        </w:rPr>
        <w:t xml:space="preserve">COGITANDA </w:t>
      </w:r>
      <w:r>
        <w:rPr>
          <w:rFonts w:ascii="Helvetica Neue Light" w:eastAsia="Helvetica Neue Light" w:hAnsi="Helvetica Neue Light" w:cs="Helvetica Neue Light"/>
        </w:rPr>
        <w:t xml:space="preserve">belegt mit seinem Gewerbe-Tarif “Cyber Pro+” abermals den ersten Platz und setzt sich damit erneut gegen </w:t>
      </w:r>
      <w:r w:rsidR="00C2141F">
        <w:rPr>
          <w:rFonts w:ascii="Helvetica Neue Light" w:eastAsia="Helvetica Neue Light" w:hAnsi="Helvetica Neue Light" w:cs="Helvetica Neue Light"/>
        </w:rPr>
        <w:t xml:space="preserve">alle </w:t>
      </w:r>
      <w:r>
        <w:rPr>
          <w:rFonts w:ascii="Helvetica Neue Light" w:eastAsia="Helvetica Neue Light" w:hAnsi="Helvetica Neue Light" w:cs="Helvetica Neue Light"/>
        </w:rPr>
        <w:t>Konkurrenten durch</w:t>
      </w:r>
    </w:p>
    <w:p w14:paraId="1CDF6F1C" w14:textId="222F4762" w:rsidR="00E61F52" w:rsidRDefault="00247634">
      <w:pPr>
        <w:numPr>
          <w:ilvl w:val="0"/>
          <w:numId w:val="1"/>
        </w:numPr>
        <w:spacing w:before="12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COGITANDA erreicht die </w:t>
      </w:r>
      <w:r w:rsidR="00C2141F">
        <w:rPr>
          <w:rFonts w:ascii="Helvetica Neue Light" w:eastAsia="Helvetica Neue Light" w:hAnsi="Helvetica Neue Light" w:cs="Helvetica Neue Light"/>
        </w:rPr>
        <w:t xml:space="preserve">perfekte </w:t>
      </w:r>
      <w:r>
        <w:rPr>
          <w:rFonts w:ascii="Helvetica Neue Light" w:eastAsia="Helvetica Neue Light" w:hAnsi="Helvetica Neue Light" w:cs="Helvetica Neue Light"/>
        </w:rPr>
        <w:t>Note 1,0 und verbessert damit sein Ergebnis gegenüber der vorherigen Ausgabe des Cyber-Ratings (2020: 1,2)</w:t>
      </w:r>
      <w:r w:rsidR="00C2141F">
        <w:rPr>
          <w:rFonts w:ascii="Helvetica Neue Light" w:eastAsia="Helvetica Neue Light" w:hAnsi="Helvetica Neue Light" w:cs="Helvetica Neue Light"/>
        </w:rPr>
        <w:t xml:space="preserve"> noch einmal</w:t>
      </w:r>
    </w:p>
    <w:p w14:paraId="42B63AE5" w14:textId="77777777" w:rsidR="00E61F52" w:rsidRDefault="00247634">
      <w:pPr>
        <w:numPr>
          <w:ilvl w:val="0"/>
          <w:numId w:val="1"/>
        </w:numPr>
        <w:spacing w:before="120"/>
        <w:rPr>
          <w:rFonts w:ascii="Helvetica Neue Light" w:eastAsia="Helvetica Neue Light" w:hAnsi="Helvetica Neue Light" w:cs="Helvetica Neue Light"/>
        </w:rPr>
      </w:pPr>
      <w:r>
        <w:rPr>
          <w:rFonts w:ascii="Helvetica Neue Light" w:eastAsia="Helvetica Neue Light" w:hAnsi="Helvetica Neue Light" w:cs="Helvetica Neue Light"/>
        </w:rPr>
        <w:t>COGITANDA-CEO Jörg Wälder: “Ich freue mich sehr, dass sich der Zuspruch, den wir am Markt erfahren, auch in diesem wichtigen Branchen-Rating widerspiegelt.”</w:t>
      </w:r>
    </w:p>
    <w:p w14:paraId="63FE4618" w14:textId="77777777" w:rsidR="00E61F52" w:rsidRDefault="00E61F52">
      <w:pPr>
        <w:rPr>
          <w:rFonts w:ascii="Helvetica Neue Light" w:eastAsia="Helvetica Neue Light" w:hAnsi="Helvetica Neue Light" w:cs="Helvetica Neue Light"/>
        </w:rPr>
      </w:pPr>
    </w:p>
    <w:p w14:paraId="2CD3FDEE" w14:textId="37E4FBF8" w:rsidR="00E61F52" w:rsidRPr="00510B33" w:rsidRDefault="00247634">
      <w:pPr>
        <w:shd w:val="clear" w:color="auto" w:fill="FFFFFF"/>
        <w:spacing w:line="276" w:lineRule="auto"/>
        <w:rPr>
          <w:rFonts w:ascii="Helvetica Neue Light" w:eastAsia="Helvetica Neue Light" w:hAnsi="Helvetica Neue Light" w:cs="Helvetica Neue Light"/>
        </w:rPr>
      </w:pPr>
      <w:r>
        <w:rPr>
          <w:rFonts w:ascii="Helvetica Neue Light" w:eastAsia="Helvetica Neue Light" w:hAnsi="Helvetica Neue Light" w:cs="Helvetica Neue Light"/>
          <w:b/>
        </w:rPr>
        <w:t xml:space="preserve">Köln, </w:t>
      </w:r>
      <w:r w:rsidRPr="009F0D55">
        <w:rPr>
          <w:rFonts w:ascii="Helvetica Neue Light" w:eastAsia="Helvetica Neue Light" w:hAnsi="Helvetica Neue Light" w:cs="Helvetica Neue Light"/>
          <w:b/>
        </w:rPr>
        <w:t xml:space="preserve">den </w:t>
      </w:r>
      <w:r w:rsidR="009F0D55" w:rsidRPr="009F0D55">
        <w:rPr>
          <w:rFonts w:ascii="Helvetica Neue Light" w:eastAsia="Helvetica Neue Light" w:hAnsi="Helvetica Neue Light" w:cs="Helvetica Neue Light"/>
          <w:b/>
        </w:rPr>
        <w:t>2</w:t>
      </w:r>
      <w:r w:rsidR="006D5645">
        <w:rPr>
          <w:rFonts w:ascii="Helvetica Neue Light" w:eastAsia="Helvetica Neue Light" w:hAnsi="Helvetica Neue Light" w:cs="Helvetica Neue Light"/>
          <w:b/>
        </w:rPr>
        <w:t>9</w:t>
      </w:r>
      <w:r w:rsidRPr="009F0D55">
        <w:rPr>
          <w:rFonts w:ascii="Helvetica Neue Light" w:eastAsia="Helvetica Neue Light" w:hAnsi="Helvetica Neue Light" w:cs="Helvetica Neue Light"/>
          <w:b/>
        </w:rPr>
        <w:t>.06.</w:t>
      </w:r>
      <w:r>
        <w:rPr>
          <w:rFonts w:ascii="Helvetica Neue Light" w:eastAsia="Helvetica Neue Light" w:hAnsi="Helvetica Neue Light" w:cs="Helvetica Neue Light"/>
          <w:b/>
        </w:rPr>
        <w:t>2022.</w:t>
      </w:r>
      <w:r>
        <w:rPr>
          <w:rFonts w:ascii="Helvetica Neue Light" w:eastAsia="Helvetica Neue Light" w:hAnsi="Helvetica Neue Light" w:cs="Helvetica Neue Light"/>
        </w:rPr>
        <w:t xml:space="preserve"> COGITANDA ist mit seinem gewerblichen Tarif “Cyber Pro+” erneut Sieger des Cyber-Rankings der </w:t>
      </w:r>
      <w:r w:rsidRPr="00510B33">
        <w:rPr>
          <w:rFonts w:ascii="Helvetica Neue Light" w:eastAsia="Helvetica Neue Light" w:hAnsi="Helvetica Neue Light" w:cs="Helvetica Neue Light"/>
        </w:rPr>
        <w:t>Ratingagentur Assekurata. Mit seiner Police setzt sich der Cyber-Versicher</w:t>
      </w:r>
      <w:r w:rsidR="00B74C5F" w:rsidRPr="00510B33">
        <w:rPr>
          <w:rFonts w:ascii="Helvetica Neue Light" w:eastAsia="Helvetica Neue Light" w:hAnsi="Helvetica Neue Light" w:cs="Helvetica Neue Light"/>
        </w:rPr>
        <w:t>ungsanbieter</w:t>
      </w:r>
      <w:r w:rsidRPr="00510B33">
        <w:rPr>
          <w:rFonts w:ascii="Helvetica Neue Light" w:eastAsia="Helvetica Neue Light" w:hAnsi="Helvetica Neue Light" w:cs="Helvetica Neue Light"/>
        </w:rPr>
        <w:t xml:space="preserve"> gegen </w:t>
      </w:r>
      <w:sdt>
        <w:sdtPr>
          <w:tag w:val="goog_rdk_0"/>
          <w:id w:val="1567223415"/>
        </w:sdtPr>
        <w:sdtContent/>
      </w:sdt>
      <w:r w:rsidR="00BE6DC9" w:rsidRPr="00510B33">
        <w:rPr>
          <w:rFonts w:ascii="Helvetica Neue Light" w:eastAsia="Helvetica Neue Light" w:hAnsi="Helvetica Neue Light" w:cs="Helvetica Neue Light"/>
        </w:rPr>
        <w:t>28</w:t>
      </w:r>
      <w:r w:rsidRPr="00510B33">
        <w:rPr>
          <w:rFonts w:ascii="Helvetica Neue Light" w:eastAsia="Helvetica Neue Light" w:hAnsi="Helvetica Neue Light" w:cs="Helvetica Neue Light"/>
        </w:rPr>
        <w:t xml:space="preserve"> Konkurrenten durch</w:t>
      </w:r>
      <w:r w:rsidR="00510B33" w:rsidRPr="00510B33">
        <w:rPr>
          <w:rFonts w:ascii="Helvetica Neue Light" w:eastAsia="Helvetica Neue Light" w:hAnsi="Helvetica Neue Light" w:cs="Helvetica Neue Light"/>
        </w:rPr>
        <w:t xml:space="preserve">. </w:t>
      </w:r>
      <w:r w:rsidRPr="00510B33">
        <w:rPr>
          <w:rFonts w:ascii="Helvetica Neue Light" w:eastAsia="Helvetica Neue Light" w:hAnsi="Helvetica Neue Light" w:cs="Helvetica Neue Light"/>
        </w:rPr>
        <w:t xml:space="preserve">Der Cyberspezialist erreicht im diesjährigen Rating </w:t>
      </w:r>
      <w:r w:rsidR="00B74C5F" w:rsidRPr="00510B33">
        <w:rPr>
          <w:rFonts w:ascii="Helvetica Neue Light" w:eastAsia="Helvetica Neue Light" w:hAnsi="Helvetica Neue Light" w:cs="Helvetica Neue Light"/>
        </w:rPr>
        <w:t xml:space="preserve">sogar </w:t>
      </w:r>
      <w:r w:rsidRPr="00510B33">
        <w:rPr>
          <w:rFonts w:ascii="Helvetica Neue Light" w:eastAsia="Helvetica Neue Light" w:hAnsi="Helvetica Neue Light" w:cs="Helvetica Neue Light"/>
        </w:rPr>
        <w:t xml:space="preserve">die Bestnote 1,0 (“sehr gut”) und kann seine Wertung seit der letzten Auflage damit noch einmal </w:t>
      </w:r>
      <w:r w:rsidR="00C440ED" w:rsidRPr="00510B33">
        <w:rPr>
          <w:rFonts w:ascii="Helvetica Neue Light" w:eastAsia="Helvetica Neue Light" w:hAnsi="Helvetica Neue Light" w:cs="Helvetica Neue Light"/>
        </w:rPr>
        <w:t xml:space="preserve">leicht </w:t>
      </w:r>
      <w:r w:rsidRPr="00510B33">
        <w:rPr>
          <w:rFonts w:ascii="Helvetica Neue Light" w:eastAsia="Helvetica Neue Light" w:hAnsi="Helvetica Neue Light" w:cs="Helvetica Neue Light"/>
        </w:rPr>
        <w:t>verbessern (2020: 1,2).</w:t>
      </w:r>
    </w:p>
    <w:p w14:paraId="5BC16CED" w14:textId="77777777" w:rsidR="00E61F52" w:rsidRPr="00510B33" w:rsidRDefault="00E61F52">
      <w:pPr>
        <w:shd w:val="clear" w:color="auto" w:fill="FFFFFF"/>
        <w:spacing w:line="276" w:lineRule="auto"/>
        <w:rPr>
          <w:rFonts w:ascii="Helvetica Neue Light" w:eastAsia="Helvetica Neue Light" w:hAnsi="Helvetica Neue Light" w:cs="Helvetica Neue Light"/>
          <w:b/>
        </w:rPr>
      </w:pPr>
    </w:p>
    <w:p w14:paraId="267C954B" w14:textId="58D52C46" w:rsidR="00E61F52" w:rsidRPr="00510B33" w:rsidRDefault="002A3B16">
      <w:pPr>
        <w:shd w:val="clear" w:color="auto" w:fill="FFFFFF"/>
        <w:spacing w:line="276" w:lineRule="auto"/>
        <w:rPr>
          <w:rFonts w:ascii="Helvetica Neue Light" w:eastAsia="Helvetica Neue Light" w:hAnsi="Helvetica Neue Light" w:cs="Helvetica Neue Light"/>
        </w:rPr>
      </w:pPr>
      <w:r w:rsidRPr="00510B33">
        <w:rPr>
          <w:rFonts w:ascii="Helvetica Neue Light" w:eastAsia="Helvetica Neue Light" w:hAnsi="Helvetica Neue Light" w:cs="Helvetica Neue Light"/>
        </w:rPr>
        <w:t xml:space="preserve">„Durch Cyber-Schäden entsteht jedes Jahr ein enormer volkswirtschaftlicher Schaden – Tendenz steigend. Deswegen ist es wichtig, dass Unternehmen Cyber-Risiken finanziell absichern. Mit unseren maßgeschneiderten Cyber-Policen bieten wir Unternehmen die Möglichkeit dazu. Außerdem helfen wir ihnen durch eigenständige Dienstleistungen in den Bereichen </w:t>
      </w:r>
      <w:r w:rsidR="00A2798E" w:rsidRPr="00510B33">
        <w:rPr>
          <w:rFonts w:ascii="Helvetica Neue Light" w:eastAsia="Helvetica Neue Light" w:hAnsi="Helvetica Neue Light" w:cs="Helvetica Neue Light"/>
        </w:rPr>
        <w:t>Risiko-</w:t>
      </w:r>
      <w:r w:rsidRPr="00510B33">
        <w:rPr>
          <w:rFonts w:ascii="Helvetica Neue Light" w:eastAsia="Helvetica Neue Light" w:hAnsi="Helvetica Neue Light" w:cs="Helvetica Neue Light"/>
        </w:rPr>
        <w:t>Prävention und Schadenmanagement, sich vor Cyber-Kriminellen zu schützen und im Fall der Fälle schnell wieder auf die Beine zu kommen.”, sagt Jörg Wälder, CEO der COGITANDA Group. „Ich freue mich sehr darüber, dass die Qualität unseres Angebots sowohl von unseren Kunden</w:t>
      </w:r>
      <w:r w:rsidR="00247634" w:rsidRPr="00510B33">
        <w:rPr>
          <w:rFonts w:ascii="Helvetica Neue Light" w:eastAsia="Helvetica Neue Light" w:hAnsi="Helvetica Neue Light" w:cs="Helvetica Neue Light"/>
        </w:rPr>
        <w:t xml:space="preserve"> und Maklerpartnern</w:t>
      </w:r>
      <w:r w:rsidRPr="00510B33">
        <w:rPr>
          <w:rFonts w:ascii="Helvetica Neue Light" w:eastAsia="Helvetica Neue Light" w:hAnsi="Helvetica Neue Light" w:cs="Helvetica Neue Light"/>
        </w:rPr>
        <w:t xml:space="preserve"> als auch von einer renommierten Ratingagentur wie Assekurata honoriert wird. Und ich bin stolz, dass wir unsere Bewertung seit dem letzten Cyber-Rating sogar noch </w:t>
      </w:r>
      <w:r w:rsidR="00247634" w:rsidRPr="00510B33">
        <w:rPr>
          <w:rFonts w:ascii="Helvetica Neue Light" w:eastAsia="Helvetica Neue Light" w:hAnsi="Helvetica Neue Light" w:cs="Helvetica Neue Light"/>
        </w:rPr>
        <w:t xml:space="preserve">einmal </w:t>
      </w:r>
      <w:r w:rsidRPr="00510B33">
        <w:rPr>
          <w:rFonts w:ascii="Helvetica Neue Light" w:eastAsia="Helvetica Neue Light" w:hAnsi="Helvetica Neue Light" w:cs="Helvetica Neue Light"/>
        </w:rPr>
        <w:t>verbessern konnten.”</w:t>
      </w:r>
    </w:p>
    <w:p w14:paraId="147825E1" w14:textId="77777777" w:rsidR="00E61F52" w:rsidRPr="00510B33" w:rsidRDefault="00E61F52">
      <w:pPr>
        <w:shd w:val="clear" w:color="auto" w:fill="FFFFFF"/>
        <w:spacing w:line="276" w:lineRule="auto"/>
        <w:rPr>
          <w:rFonts w:ascii="Helvetica Neue Light" w:eastAsia="Helvetica Neue Light" w:hAnsi="Helvetica Neue Light" w:cs="Helvetica Neue Light"/>
          <w:b/>
        </w:rPr>
      </w:pPr>
    </w:p>
    <w:p w14:paraId="6051F517" w14:textId="03256F7D" w:rsidR="00E61F52" w:rsidRDefault="00247634">
      <w:pPr>
        <w:shd w:val="clear" w:color="auto" w:fill="FFFFFF"/>
        <w:spacing w:line="276" w:lineRule="auto"/>
        <w:rPr>
          <w:rFonts w:ascii="Helvetica Neue Light" w:eastAsia="Helvetica Neue Light" w:hAnsi="Helvetica Neue Light" w:cs="Helvetica Neue Light"/>
        </w:rPr>
      </w:pPr>
      <w:r w:rsidRPr="00510B33">
        <w:rPr>
          <w:rFonts w:ascii="Helvetica Neue Light" w:eastAsia="Helvetica Neue Light" w:hAnsi="Helvetica Neue Light" w:cs="Helvetica Neue Light"/>
        </w:rPr>
        <w:t xml:space="preserve">Cyber-Versicherungen sind in Deutschland noch ein junges Geschäftsfeld. </w:t>
      </w:r>
      <w:r w:rsidR="002A3B16" w:rsidRPr="00510B33">
        <w:rPr>
          <w:rFonts w:ascii="Helvetica Neue Light" w:eastAsia="Helvetica Neue Light" w:hAnsi="Helvetica Neue Light" w:cs="Helvetica Neue Light"/>
        </w:rPr>
        <w:t>Bisher</w:t>
      </w:r>
      <w:r w:rsidRPr="00510B33">
        <w:rPr>
          <w:rFonts w:ascii="Helvetica Neue Light" w:eastAsia="Helvetica Neue Light" w:hAnsi="Helvetica Neue Light" w:cs="Helvetica Neue Light"/>
        </w:rPr>
        <w:t xml:space="preserve"> hat sich kein einheitlicher Marktstandard herauskristallisiert. Zur Aufstellung des Rankings hat Assekurata deshalb </w:t>
      </w:r>
      <w:sdt>
        <w:sdtPr>
          <w:tag w:val="goog_rdk_2"/>
          <w:id w:val="-1627618902"/>
        </w:sdtPr>
        <w:sdtContent/>
      </w:sdt>
      <w:r w:rsidR="00BE6DC9" w:rsidRPr="00510B33">
        <w:rPr>
          <w:rFonts w:ascii="Helvetica Neue Light" w:eastAsia="Helvetica Neue Light" w:hAnsi="Helvetica Neue Light" w:cs="Helvetica Neue Light"/>
        </w:rPr>
        <w:t xml:space="preserve">28 </w:t>
      </w:r>
      <w:r w:rsidRPr="00510B33">
        <w:rPr>
          <w:rFonts w:ascii="Helvetica Neue Light" w:eastAsia="Helvetica Neue Light" w:hAnsi="Helvetica Neue Light" w:cs="Helvetica Neue Light"/>
        </w:rPr>
        <w:t>Cyber-Versicherungsangebote im</w:t>
      </w:r>
      <w:r>
        <w:rPr>
          <w:rFonts w:ascii="Helvetica Neue Light" w:eastAsia="Helvetica Neue Light" w:hAnsi="Helvetica Neue Light" w:cs="Helvetica Neue Light"/>
        </w:rPr>
        <w:t xml:space="preserve"> gewerblichen Segment miteinander verglichen. Assekurata hat die Cyber-Policen im Hinblick auf ihre Tarifbedingungen, den Leistungsumfang und ihre Transparenz bewertet. Das Prüf- und Bewertungsschema besteht aus über 60 Detailkriterien, die mit unterschiedlicher </w:t>
      </w:r>
      <w:r>
        <w:rPr>
          <w:rFonts w:ascii="Helvetica Neue Light" w:eastAsia="Helvetica Neue Light" w:hAnsi="Helvetica Neue Light" w:cs="Helvetica Neue Light"/>
        </w:rPr>
        <w:lastRenderedPageBreak/>
        <w:t xml:space="preserve">Gewichtung in die Bewertung einfließen. Geprüft werden </w:t>
      </w:r>
      <w:r w:rsidR="002A3B16">
        <w:rPr>
          <w:rFonts w:ascii="Helvetica Neue Light" w:eastAsia="Helvetica Neue Light" w:hAnsi="Helvetica Neue Light" w:cs="Helvetica Neue Light"/>
        </w:rPr>
        <w:t>a</w:t>
      </w:r>
      <w:r>
        <w:rPr>
          <w:rFonts w:ascii="Helvetica Neue Light" w:eastAsia="Helvetica Neue Light" w:hAnsi="Helvetica Neue Light" w:cs="Helvetica Neue Light"/>
        </w:rPr>
        <w:t>llgemeine Bestimmungen, Gegenstand der Versicherung, Eigenschäden, Schutz von Identität und Reputation, Zahlungsmittelkonten und Kreditkarten, Schutz von Sachen und Daten, Betriebsunterbrechung, Drittschäden, Schadenmanagement und Transparenz.</w:t>
      </w:r>
    </w:p>
    <w:p w14:paraId="4E32C5DB" w14:textId="0CDD4C4A" w:rsidR="004C63A5" w:rsidRDefault="004C63A5">
      <w:pPr>
        <w:shd w:val="clear" w:color="auto" w:fill="FFFFFF"/>
        <w:spacing w:line="276" w:lineRule="auto"/>
        <w:rPr>
          <w:rFonts w:ascii="Helvetica Neue Light" w:eastAsia="Helvetica Neue Light" w:hAnsi="Helvetica Neue Light" w:cs="Helvetica Neue Light"/>
        </w:rPr>
      </w:pPr>
    </w:p>
    <w:p w14:paraId="20C46251" w14:textId="3EF1234F" w:rsidR="004C63A5" w:rsidRDefault="004C63A5" w:rsidP="004C63A5">
      <w:pPr>
        <w:rPr>
          <w:rFonts w:ascii="Helvetica Neue Light" w:eastAsia="Helvetica Neue Light" w:hAnsi="Helvetica Neue Light" w:cs="Helvetica Neue Light"/>
        </w:rPr>
      </w:pPr>
      <w:r>
        <w:rPr>
          <w:rFonts w:ascii="Helvetica Neue for fA Light" w:hAnsi="Helvetica Neue for fA Light"/>
          <w:color w:val="000000"/>
          <w:shd w:val="clear" w:color="auto" w:fill="FFFFFF"/>
        </w:rPr>
        <w:t>Eine tabellarische Übersicht aller Ratingergebnisse von Assekurata finden Sie</w:t>
      </w:r>
      <w:r>
        <w:rPr>
          <w:rFonts w:ascii="Helvetica Neue for fA Light" w:hAnsi="Helvetica Neue for fA Light"/>
          <w:color w:val="000000"/>
          <w:shd w:val="clear" w:color="auto" w:fill="FFFFFF"/>
        </w:rPr>
        <w:t xml:space="preserve"> </w:t>
      </w:r>
      <w:hyperlink r:id="rId7" w:history="1">
        <w:r w:rsidRPr="004C63A5">
          <w:rPr>
            <w:rStyle w:val="Hyperlink"/>
            <w:rFonts w:ascii="Helvetica Neue for fA Light" w:hAnsi="Helvetica Neue for fA Light"/>
            <w:shd w:val="clear" w:color="auto" w:fill="FFFFFF"/>
          </w:rPr>
          <w:t>hier</w:t>
        </w:r>
      </w:hyperlink>
      <w:r>
        <w:rPr>
          <w:rFonts w:ascii="Helvetica Neue for fA Light" w:hAnsi="Helvetica Neue for fA Light"/>
          <w:color w:val="000000"/>
          <w:shd w:val="clear" w:color="auto" w:fill="FFFFFF"/>
        </w:rPr>
        <w:t>.</w:t>
      </w:r>
      <w:r w:rsidR="00F250C7">
        <w:rPr>
          <w:rFonts w:ascii="Helvetica Neue for fA Light" w:hAnsi="Helvetica Neue for fA Light"/>
          <w:color w:val="000000"/>
          <w:shd w:val="clear" w:color="auto" w:fill="FFFFFF"/>
        </w:rPr>
        <w:t xml:space="preserve"> Ein Foto von Jörg Wälder finden Sie </w:t>
      </w:r>
      <w:hyperlink r:id="rId8" w:history="1">
        <w:r w:rsidR="00F250C7" w:rsidRPr="00F250C7">
          <w:rPr>
            <w:rStyle w:val="Hyperlink"/>
            <w:rFonts w:ascii="Helvetica Neue for fA Light" w:hAnsi="Helvetica Neue for fA Light"/>
            <w:shd w:val="clear" w:color="auto" w:fill="FFFFFF"/>
          </w:rPr>
          <w:t>hier</w:t>
        </w:r>
      </w:hyperlink>
      <w:r w:rsidR="00F250C7">
        <w:rPr>
          <w:rFonts w:ascii="Helvetica Neue for fA Light" w:hAnsi="Helvetica Neue for fA Light"/>
          <w:color w:val="000000"/>
          <w:shd w:val="clear" w:color="auto" w:fill="FFFFFF"/>
        </w:rPr>
        <w:t>.</w:t>
      </w:r>
    </w:p>
    <w:p w14:paraId="0653B3F4" w14:textId="77777777" w:rsidR="00F0637F" w:rsidRDefault="00F0637F">
      <w:pPr>
        <w:shd w:val="clear" w:color="auto" w:fill="FFFFFF"/>
        <w:spacing w:line="276" w:lineRule="auto"/>
        <w:rPr>
          <w:rFonts w:ascii="Helvetica Neue Light" w:eastAsia="Helvetica Neue Light" w:hAnsi="Helvetica Neue Light" w:cs="Helvetica Neue Light"/>
        </w:rPr>
      </w:pPr>
    </w:p>
    <w:p w14:paraId="433450B7" w14:textId="77777777" w:rsidR="00E61F52" w:rsidRDefault="00E61F52">
      <w:pPr>
        <w:shd w:val="clear" w:color="auto" w:fill="FFFFFF"/>
        <w:spacing w:line="276" w:lineRule="auto"/>
        <w:rPr>
          <w:rFonts w:ascii="Helvetica Neue Light" w:eastAsia="Helvetica Neue Light" w:hAnsi="Helvetica Neue Light" w:cs="Helvetica Neue Light"/>
          <w:b/>
        </w:rPr>
      </w:pPr>
    </w:p>
    <w:p w14:paraId="490962C2" w14:textId="77777777" w:rsidR="00E61F52" w:rsidRDefault="00247634">
      <w:pPr>
        <w:shd w:val="clear" w:color="auto" w:fill="FFFFFF"/>
        <w:spacing w:line="276" w:lineRule="auto"/>
        <w:rPr>
          <w:rFonts w:ascii="Helvetica Neue Light" w:eastAsia="Helvetica Neue Light" w:hAnsi="Helvetica Neue Light" w:cs="Helvetica Neue Light"/>
          <w:b/>
        </w:rPr>
      </w:pPr>
      <w:r>
        <w:rPr>
          <w:rFonts w:ascii="Helvetica Neue Light" w:eastAsia="Helvetica Neue Light" w:hAnsi="Helvetica Neue Light" w:cs="Helvetica Neue Light"/>
          <w:b/>
        </w:rPr>
        <w:t>Über COGITANDA</w:t>
      </w:r>
    </w:p>
    <w:p w14:paraId="081E83FF" w14:textId="77777777" w:rsidR="00E61F52" w:rsidRDefault="00E61F52">
      <w:pPr>
        <w:shd w:val="clear" w:color="auto" w:fill="FFFFFF"/>
        <w:spacing w:line="276" w:lineRule="auto"/>
        <w:rPr>
          <w:rFonts w:ascii="Helvetica Neue Light" w:eastAsia="Helvetica Neue Light" w:hAnsi="Helvetica Neue Light" w:cs="Helvetica Neue Light"/>
          <w:b/>
        </w:rPr>
      </w:pPr>
    </w:p>
    <w:p w14:paraId="15BA871C" w14:textId="77777777" w:rsidR="00E61F52" w:rsidRDefault="00247634">
      <w:pPr>
        <w:shd w:val="clear" w:color="auto" w:fill="FFFFFF"/>
        <w:spacing w:line="276" w:lineRule="auto"/>
        <w:rPr>
          <w:rFonts w:ascii="Helvetica Neue Light" w:eastAsia="Helvetica Neue Light" w:hAnsi="Helvetica Neue Light" w:cs="Helvetica Neue Light"/>
        </w:rPr>
      </w:pPr>
      <w:r>
        <w:rPr>
          <w:rFonts w:ascii="Helvetica Neue Light" w:eastAsia="Helvetica Neue Light" w:hAnsi="Helvetica Neue Light" w:cs="Helvetica Neue Light"/>
        </w:rPr>
        <w:t>COGITANDA ist eine Unternehmensgruppe, die sich ausschließlich auf den Umgang mit Cyber-Risiken, deren Bewältigung sowie deren Versicherung konzentriert. Dabei verfolgt das Unternehmen einen ganzheitlichen Ansatz bestehend aus Cyber-Risikoprävention, Versicherungslösungen sowie Schadenmanagement. Ein maßgeschneiderter und fairer Versicherungsschutz steht für die Mitarbeiter der COGITANDA immer an erster Stelle. Das COGITANDA Team besteht aus Experten aller relevanten Fachrichtungen. Von Versicherungsmanagern bis hin zu mit dem neuesten Stand der technischen Entwicklung vertrauten IT-Spezialisten.</w:t>
      </w:r>
    </w:p>
    <w:p w14:paraId="2FDDFCDD" w14:textId="77777777" w:rsidR="00E61F52" w:rsidRDefault="00E61F52">
      <w:pPr>
        <w:shd w:val="clear" w:color="auto" w:fill="FFFFFF"/>
        <w:spacing w:line="276" w:lineRule="auto"/>
        <w:rPr>
          <w:rFonts w:ascii="Helvetica Neue Light" w:eastAsia="Helvetica Neue Light" w:hAnsi="Helvetica Neue Light" w:cs="Helvetica Neue Light"/>
          <w:b/>
        </w:rPr>
      </w:pPr>
    </w:p>
    <w:p w14:paraId="723A6CE5" w14:textId="77777777" w:rsidR="00E61F52" w:rsidRDefault="00247634">
      <w:pPr>
        <w:shd w:val="clear" w:color="auto" w:fill="FFFFFF"/>
        <w:spacing w:line="276" w:lineRule="auto"/>
        <w:rPr>
          <w:rFonts w:ascii="Helvetica Neue Light" w:eastAsia="Helvetica Neue Light" w:hAnsi="Helvetica Neue Light" w:cs="Helvetica Neue Light"/>
          <w:color w:val="222222"/>
        </w:rPr>
      </w:pPr>
      <w:r>
        <w:rPr>
          <w:rFonts w:ascii="Helvetica Neue Light" w:eastAsia="Helvetica Neue Light" w:hAnsi="Helvetica Neue Light" w:cs="Helvetica Neue Light"/>
          <w:b/>
        </w:rPr>
        <w:t>Weitere Informationen finden Sie auf</w:t>
      </w:r>
      <w:r>
        <w:rPr>
          <w:rFonts w:ascii="Helvetica Neue Light" w:eastAsia="Helvetica Neue Light" w:hAnsi="Helvetica Neue Light" w:cs="Helvetica Neue Light"/>
          <w:b/>
          <w:color w:val="222222"/>
        </w:rPr>
        <w:t xml:space="preserve"> </w:t>
      </w:r>
      <w:hyperlink r:id="rId9">
        <w:r>
          <w:rPr>
            <w:rFonts w:ascii="Helvetica Neue Light" w:eastAsia="Helvetica Neue Light" w:hAnsi="Helvetica Neue Light" w:cs="Helvetica Neue Light"/>
            <w:b/>
            <w:color w:val="222222"/>
          </w:rPr>
          <w:t>www.cogitanda.com</w:t>
        </w:r>
      </w:hyperlink>
    </w:p>
    <w:p w14:paraId="46707963" w14:textId="77777777" w:rsidR="00E61F52" w:rsidRDefault="00E61F52">
      <w:pPr>
        <w:pBdr>
          <w:top w:val="nil"/>
          <w:left w:val="nil"/>
          <w:bottom w:val="nil"/>
          <w:right w:val="nil"/>
          <w:between w:val="nil"/>
        </w:pBdr>
        <w:spacing w:line="276" w:lineRule="auto"/>
        <w:rPr>
          <w:rFonts w:ascii="Helvetica Neue Light" w:eastAsia="Helvetica Neue Light" w:hAnsi="Helvetica Neue Light" w:cs="Helvetica Neue Light"/>
          <w:color w:val="000000"/>
        </w:rPr>
      </w:pPr>
    </w:p>
    <w:p w14:paraId="63EDAFE4" w14:textId="77777777" w:rsidR="00E61F52" w:rsidRDefault="00247634">
      <w:pPr>
        <w:pBdr>
          <w:top w:val="nil"/>
          <w:left w:val="nil"/>
          <w:bottom w:val="nil"/>
          <w:right w:val="nil"/>
          <w:between w:val="nil"/>
        </w:pBdr>
        <w:spacing w:line="276" w:lineRule="auto"/>
        <w:rPr>
          <w:rFonts w:ascii="Helvetica Neue Light" w:eastAsia="Helvetica Neue Light" w:hAnsi="Helvetica Neue Light" w:cs="Helvetica Neue Light"/>
          <w:b/>
          <w:color w:val="000000"/>
        </w:rPr>
      </w:pPr>
      <w:r>
        <w:rPr>
          <w:rFonts w:ascii="Helvetica Neue Light" w:eastAsia="Helvetica Neue Light" w:hAnsi="Helvetica Neue Light" w:cs="Helvetica Neue Light"/>
          <w:b/>
          <w:color w:val="000000"/>
        </w:rPr>
        <w:t>Pressekontakt</w:t>
      </w:r>
    </w:p>
    <w:p w14:paraId="3081B15E" w14:textId="77777777" w:rsidR="00E61F52" w:rsidRDefault="00E61F52">
      <w:pPr>
        <w:pBdr>
          <w:top w:val="nil"/>
          <w:left w:val="nil"/>
          <w:bottom w:val="nil"/>
          <w:right w:val="nil"/>
          <w:between w:val="nil"/>
        </w:pBdr>
        <w:spacing w:line="276" w:lineRule="auto"/>
        <w:rPr>
          <w:rFonts w:ascii="Helvetica Neue Light" w:eastAsia="Helvetica Neue Light" w:hAnsi="Helvetica Neue Light" w:cs="Helvetica Neue Light"/>
          <w:color w:val="000000"/>
        </w:rPr>
      </w:pPr>
    </w:p>
    <w:p w14:paraId="7A7E406E" w14:textId="77777777" w:rsidR="00E61F52" w:rsidRDefault="00247634">
      <w:pPr>
        <w:pBdr>
          <w:top w:val="nil"/>
          <w:left w:val="nil"/>
          <w:bottom w:val="nil"/>
          <w:right w:val="nil"/>
          <w:between w:val="nil"/>
        </w:pBdr>
        <w:spacing w:line="276" w:lineRule="auto"/>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 xml:space="preserve">Ben Schmidt </w:t>
      </w:r>
    </w:p>
    <w:p w14:paraId="587AC1A2" w14:textId="77777777" w:rsidR="00E61F52" w:rsidRDefault="00247634">
      <w:pPr>
        <w:pBdr>
          <w:top w:val="nil"/>
          <w:left w:val="nil"/>
          <w:bottom w:val="nil"/>
          <w:right w:val="nil"/>
          <w:between w:val="nil"/>
        </w:pBdr>
        <w:spacing w:line="276" w:lineRule="auto"/>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COGITANDA Dataprotect AG</w:t>
      </w:r>
    </w:p>
    <w:p w14:paraId="78633F7C" w14:textId="77777777" w:rsidR="00E61F52" w:rsidRDefault="00247634">
      <w:pPr>
        <w:shd w:val="clear" w:color="auto" w:fill="FFFFFF"/>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Tel.: +49 2643 9032-900 </w:t>
      </w:r>
    </w:p>
    <w:p w14:paraId="12877DDF" w14:textId="77777777" w:rsidR="00E61F52" w:rsidRDefault="00000000">
      <w:pPr>
        <w:shd w:val="clear" w:color="auto" w:fill="FFFFFF"/>
        <w:rPr>
          <w:rFonts w:ascii="Helvetica Neue Light" w:eastAsia="Helvetica Neue Light" w:hAnsi="Helvetica Neue Light" w:cs="Helvetica Neue Light"/>
        </w:rPr>
      </w:pPr>
      <w:hyperlink r:id="rId10">
        <w:r w:rsidR="00247634">
          <w:rPr>
            <w:rFonts w:ascii="Helvetica Neue Light" w:eastAsia="Helvetica Neue Light" w:hAnsi="Helvetica Neue Light" w:cs="Helvetica Neue Light"/>
            <w:color w:val="0000FF"/>
            <w:u w:val="single"/>
          </w:rPr>
          <w:t>Ben.Schmidt@cogitanda.com</w:t>
        </w:r>
      </w:hyperlink>
    </w:p>
    <w:p w14:paraId="72F4975F" w14:textId="77777777" w:rsidR="00E61F52" w:rsidRDefault="00E61F52">
      <w:pPr>
        <w:pBdr>
          <w:top w:val="nil"/>
          <w:left w:val="nil"/>
          <w:bottom w:val="nil"/>
          <w:right w:val="nil"/>
          <w:between w:val="nil"/>
        </w:pBdr>
        <w:spacing w:line="276" w:lineRule="auto"/>
        <w:rPr>
          <w:rFonts w:ascii="Helvetica Neue Light" w:eastAsia="Helvetica Neue Light" w:hAnsi="Helvetica Neue Light" w:cs="Helvetica Neue Light"/>
          <w:color w:val="000000"/>
        </w:rPr>
      </w:pPr>
    </w:p>
    <w:p w14:paraId="2C5FFCAB" w14:textId="77777777" w:rsidR="00E61F52" w:rsidRDefault="00247634">
      <w:pPr>
        <w:shd w:val="clear" w:color="auto" w:fill="FFFFFF"/>
        <w:spacing w:line="276" w:lineRule="auto"/>
        <w:rPr>
          <w:rFonts w:ascii="Helvetica Neue Light" w:eastAsia="Helvetica Neue Light" w:hAnsi="Helvetica Neue Light" w:cs="Helvetica Neue Light"/>
        </w:rPr>
      </w:pPr>
      <w:r>
        <w:rPr>
          <w:rFonts w:ascii="Helvetica Neue Light" w:eastAsia="Helvetica Neue Light" w:hAnsi="Helvetica Neue Light" w:cs="Helvetica Neue Light"/>
        </w:rPr>
        <w:t>Laura Maria Kämz</w:t>
      </w:r>
    </w:p>
    <w:p w14:paraId="796CE7FC" w14:textId="77777777" w:rsidR="00E61F52" w:rsidRDefault="00247634">
      <w:pPr>
        <w:shd w:val="clear" w:color="auto" w:fill="FFFFFF"/>
        <w:spacing w:line="276" w:lineRule="auto"/>
        <w:rPr>
          <w:rFonts w:ascii="Helvetica Neue Light" w:eastAsia="Helvetica Neue Light" w:hAnsi="Helvetica Neue Light" w:cs="Helvetica Neue Light"/>
        </w:rPr>
      </w:pPr>
      <w:proofErr w:type="spellStart"/>
      <w:r>
        <w:rPr>
          <w:rFonts w:ascii="Helvetica Neue Light" w:eastAsia="Helvetica Neue Light" w:hAnsi="Helvetica Neue Light" w:cs="Helvetica Neue Light"/>
        </w:rPr>
        <w:t>fischerAppelt</w:t>
      </w:r>
      <w:proofErr w:type="spellEnd"/>
      <w:r>
        <w:rPr>
          <w:rFonts w:ascii="Helvetica Neue Light" w:eastAsia="Helvetica Neue Light" w:hAnsi="Helvetica Neue Light" w:cs="Helvetica Neue Light"/>
        </w:rPr>
        <w:t xml:space="preserve"> </w:t>
      </w:r>
      <w:proofErr w:type="spellStart"/>
      <w:r>
        <w:rPr>
          <w:rFonts w:ascii="Helvetica Neue Light" w:eastAsia="Helvetica Neue Light" w:hAnsi="Helvetica Neue Light" w:cs="Helvetica Neue Light"/>
        </w:rPr>
        <w:t>relations</w:t>
      </w:r>
      <w:proofErr w:type="spellEnd"/>
      <w:r>
        <w:rPr>
          <w:rFonts w:ascii="Helvetica Neue Light" w:eastAsia="Helvetica Neue Light" w:hAnsi="Helvetica Neue Light" w:cs="Helvetica Neue Light"/>
        </w:rPr>
        <w:t xml:space="preserve"> GmbH</w:t>
      </w:r>
      <w:r>
        <w:rPr>
          <w:rFonts w:ascii="Helvetica Neue Light" w:eastAsia="Helvetica Neue Light" w:hAnsi="Helvetica Neue Light" w:cs="Helvetica Neue Light"/>
        </w:rPr>
        <w:br/>
        <w:t>Tel. +49 151 12939978</w:t>
      </w:r>
    </w:p>
    <w:p w14:paraId="620CB3C5" w14:textId="77777777" w:rsidR="00E61F52" w:rsidRDefault="00000000">
      <w:pPr>
        <w:shd w:val="clear" w:color="auto" w:fill="FFFFFF"/>
        <w:spacing w:line="276" w:lineRule="auto"/>
        <w:rPr>
          <w:rFonts w:ascii="Helvetica Neue Light" w:eastAsia="Helvetica Neue Light" w:hAnsi="Helvetica Neue Light" w:cs="Helvetica Neue Light"/>
        </w:rPr>
      </w:pPr>
      <w:hyperlink r:id="rId11">
        <w:r w:rsidR="00247634">
          <w:rPr>
            <w:rFonts w:ascii="Helvetica Neue Light" w:eastAsia="Helvetica Neue Light" w:hAnsi="Helvetica Neue Light" w:cs="Helvetica Neue Light"/>
            <w:color w:val="0000FF"/>
            <w:u w:val="single"/>
          </w:rPr>
          <w:t>cogitanda@fischerappelt.de</w:t>
        </w:r>
      </w:hyperlink>
    </w:p>
    <w:sectPr w:rsidR="00E61F5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Light">
    <w:altName w:val="Arial Nova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for fA Roman">
    <w:altName w:val="Arial"/>
    <w:panose1 w:val="020B0804020202020204"/>
    <w:charset w:val="4D"/>
    <w:family w:val="swiss"/>
    <w:pitch w:val="variable"/>
    <w:sig w:usb0="8000002F" w:usb1="10002042" w:usb2="00000000" w:usb3="00000000" w:csb0="0000009B" w:csb1="00000000"/>
  </w:font>
  <w:font w:name="Helvetica Neue for fA Light">
    <w:altName w:val="Arial"/>
    <w:panose1 w:val="020B0403020202020204"/>
    <w:charset w:val="4D"/>
    <w:family w:val="swiss"/>
    <w:pitch w:val="variable"/>
    <w:sig w:usb0="8000002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26181"/>
    <w:multiLevelType w:val="multilevel"/>
    <w:tmpl w:val="D83274D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03C1932"/>
    <w:multiLevelType w:val="hybridMultilevel"/>
    <w:tmpl w:val="1D0EFEC8"/>
    <w:lvl w:ilvl="0" w:tplc="098E0264">
      <w:start w:val="3"/>
      <w:numFmt w:val="bullet"/>
      <w:lvlText w:val="–"/>
      <w:lvlJc w:val="left"/>
      <w:pPr>
        <w:ind w:left="1080" w:hanging="360"/>
      </w:pPr>
      <w:rPr>
        <w:rFonts w:ascii="Helvetica Neue Light" w:eastAsia="Helvetica Neue Light" w:hAnsi="Helvetica Neue Light" w:cs="Helvetica Neue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82B64EB"/>
    <w:multiLevelType w:val="hybridMultilevel"/>
    <w:tmpl w:val="8EF022AE"/>
    <w:lvl w:ilvl="0" w:tplc="F572BFB2">
      <w:start w:val="3"/>
      <w:numFmt w:val="bullet"/>
      <w:lvlText w:val=""/>
      <w:lvlJc w:val="left"/>
      <w:pPr>
        <w:ind w:left="720" w:hanging="360"/>
      </w:pPr>
      <w:rPr>
        <w:rFonts w:ascii="Wingdings" w:eastAsia="Helvetica Neue Light" w:hAnsi="Wingdings" w:cs="Helvetica Neue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647203"/>
    <w:multiLevelType w:val="hybridMultilevel"/>
    <w:tmpl w:val="194E3AB8"/>
    <w:lvl w:ilvl="0" w:tplc="9AE84EE4">
      <w:start w:val="3"/>
      <w:numFmt w:val="bullet"/>
      <w:lvlText w:val="–"/>
      <w:lvlJc w:val="left"/>
      <w:pPr>
        <w:ind w:left="1440" w:hanging="360"/>
      </w:pPr>
      <w:rPr>
        <w:rFonts w:ascii="Helvetica Neue Light" w:eastAsia="Helvetica Neue Light" w:hAnsi="Helvetica Neue Light" w:cs="Helvetica Neue Light"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617179478">
    <w:abstractNumId w:val="0"/>
  </w:num>
  <w:num w:numId="2" w16cid:durableId="1929465597">
    <w:abstractNumId w:val="2"/>
  </w:num>
  <w:num w:numId="3" w16cid:durableId="1686009563">
    <w:abstractNumId w:val="1"/>
  </w:num>
  <w:num w:numId="4" w16cid:durableId="1269967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52"/>
    <w:rsid w:val="000F7C8B"/>
    <w:rsid w:val="00247634"/>
    <w:rsid w:val="002A3B16"/>
    <w:rsid w:val="00331BFE"/>
    <w:rsid w:val="00344DDE"/>
    <w:rsid w:val="00400391"/>
    <w:rsid w:val="004C63A5"/>
    <w:rsid w:val="00510B33"/>
    <w:rsid w:val="006C0EEC"/>
    <w:rsid w:val="006D5645"/>
    <w:rsid w:val="007240DB"/>
    <w:rsid w:val="00963972"/>
    <w:rsid w:val="009F0D55"/>
    <w:rsid w:val="00A2798E"/>
    <w:rsid w:val="00A70358"/>
    <w:rsid w:val="00B56347"/>
    <w:rsid w:val="00B74C5F"/>
    <w:rsid w:val="00BE6DC9"/>
    <w:rsid w:val="00C2141F"/>
    <w:rsid w:val="00C440ED"/>
    <w:rsid w:val="00DE53E9"/>
    <w:rsid w:val="00E61F52"/>
    <w:rsid w:val="00F0637F"/>
    <w:rsid w:val="00F25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3794"/>
  <w15:docId w15:val="{BA397E64-620D-F043-82D4-37BDF65A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DCE"/>
  </w:style>
  <w:style w:type="paragraph" w:styleId="berschrift1">
    <w:name w:val="heading 1"/>
    <w:basedOn w:val="Standard"/>
    <w:next w:val="Standard"/>
    <w:link w:val="berschrift1Zchn"/>
    <w:uiPriority w:val="9"/>
    <w:qFormat/>
    <w:rsid w:val="00CF50C3"/>
    <w:pPr>
      <w:spacing w:after="400" w:line="280" w:lineRule="atLeast"/>
      <w:contextualSpacing/>
      <w:outlineLvl w:val="0"/>
    </w:pPr>
    <w:rPr>
      <w:rFonts w:ascii="Helvetica Neue for fA Roman" w:eastAsia="Helvetica Neue for fA Light" w:hAnsi="Helvetica Neue for fA Roman" w:cs="Helvetica Neue for fA Light"/>
      <w:b/>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link w:val="berschrift3Zchn"/>
    <w:uiPriority w:val="9"/>
    <w:semiHidden/>
    <w:unhideWhenUsed/>
    <w:qFormat/>
    <w:rsid w:val="00295603"/>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einLeerraum">
    <w:name w:val="No Spacing"/>
    <w:uiPriority w:val="1"/>
    <w:qFormat/>
    <w:rsid w:val="00281DCE"/>
  </w:style>
  <w:style w:type="character" w:styleId="Hyperlink">
    <w:name w:val="Hyperlink"/>
    <w:basedOn w:val="Absatz-Standardschriftart"/>
    <w:uiPriority w:val="99"/>
    <w:unhideWhenUsed/>
    <w:rsid w:val="00281DCE"/>
    <w:rPr>
      <w:color w:val="0000FF" w:themeColor="hyperlink"/>
      <w:u w:val="single"/>
    </w:rPr>
  </w:style>
  <w:style w:type="paragraph" w:styleId="Sprechblasentext">
    <w:name w:val="Balloon Text"/>
    <w:basedOn w:val="Standard"/>
    <w:link w:val="SprechblasentextZchn"/>
    <w:uiPriority w:val="99"/>
    <w:semiHidden/>
    <w:unhideWhenUsed/>
    <w:rsid w:val="00281D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DCE"/>
    <w:rPr>
      <w:rFonts w:ascii="Tahoma" w:eastAsia="Times New Roman" w:hAnsi="Tahoma" w:cs="Tahoma"/>
      <w:sz w:val="16"/>
      <w:szCs w:val="16"/>
    </w:rPr>
  </w:style>
  <w:style w:type="character" w:styleId="NichtaufgelsteErwhnung">
    <w:name w:val="Unresolved Mention"/>
    <w:basedOn w:val="Absatz-Standardschriftart"/>
    <w:uiPriority w:val="99"/>
    <w:unhideWhenUsed/>
    <w:rsid w:val="00AC162C"/>
    <w:rPr>
      <w:color w:val="605E5C"/>
      <w:shd w:val="clear" w:color="auto" w:fill="E1DFDD"/>
    </w:rPr>
  </w:style>
  <w:style w:type="character" w:styleId="BesuchterLink">
    <w:name w:val="FollowedHyperlink"/>
    <w:basedOn w:val="Absatz-Standardschriftart"/>
    <w:uiPriority w:val="99"/>
    <w:semiHidden/>
    <w:unhideWhenUsed/>
    <w:rsid w:val="00E76D88"/>
    <w:rPr>
      <w:color w:val="800080" w:themeColor="followedHyperlink"/>
      <w:u w:val="single"/>
    </w:rPr>
  </w:style>
  <w:style w:type="paragraph" w:styleId="Listenabsatz">
    <w:name w:val="List Paragraph"/>
    <w:basedOn w:val="Standard"/>
    <w:uiPriority w:val="34"/>
    <w:qFormat/>
    <w:rsid w:val="001C6DFE"/>
    <w:pPr>
      <w:ind w:left="720"/>
      <w:contextualSpacing/>
    </w:pPr>
  </w:style>
  <w:style w:type="character" w:styleId="Kommentarzeichen">
    <w:name w:val="annotation reference"/>
    <w:basedOn w:val="Absatz-Standardschriftart"/>
    <w:uiPriority w:val="99"/>
    <w:semiHidden/>
    <w:unhideWhenUsed/>
    <w:rsid w:val="008A44CA"/>
    <w:rPr>
      <w:sz w:val="16"/>
      <w:szCs w:val="16"/>
    </w:rPr>
  </w:style>
  <w:style w:type="paragraph" w:styleId="Kommentartext">
    <w:name w:val="annotation text"/>
    <w:basedOn w:val="Standard"/>
    <w:link w:val="KommentartextZchn"/>
    <w:uiPriority w:val="99"/>
    <w:semiHidden/>
    <w:unhideWhenUsed/>
    <w:rsid w:val="008A44CA"/>
    <w:rPr>
      <w:sz w:val="20"/>
      <w:szCs w:val="20"/>
    </w:rPr>
  </w:style>
  <w:style w:type="character" w:customStyle="1" w:styleId="KommentartextZchn">
    <w:name w:val="Kommentartext Zchn"/>
    <w:basedOn w:val="Absatz-Standardschriftart"/>
    <w:link w:val="Kommentartext"/>
    <w:uiPriority w:val="99"/>
    <w:semiHidden/>
    <w:rsid w:val="008A44CA"/>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A44CA"/>
    <w:rPr>
      <w:b/>
      <w:bCs/>
    </w:rPr>
  </w:style>
  <w:style w:type="character" w:customStyle="1" w:styleId="KommentarthemaZchn">
    <w:name w:val="Kommentarthema Zchn"/>
    <w:basedOn w:val="KommentartextZchn"/>
    <w:link w:val="Kommentarthema"/>
    <w:uiPriority w:val="99"/>
    <w:semiHidden/>
    <w:rsid w:val="008A44CA"/>
    <w:rPr>
      <w:rFonts w:ascii="Times New Roman" w:eastAsia="Times New Roman" w:hAnsi="Times New Roman" w:cs="Times New Roman"/>
      <w:b/>
      <w:bCs/>
      <w:sz w:val="20"/>
      <w:szCs w:val="20"/>
    </w:rPr>
  </w:style>
  <w:style w:type="paragraph" w:customStyle="1" w:styleId="m2838155557949583161msolistparagraph">
    <w:name w:val="m_2838155557949583161msolistparagraph"/>
    <w:basedOn w:val="Standard"/>
    <w:rsid w:val="008A44CA"/>
    <w:pPr>
      <w:spacing w:before="100" w:beforeAutospacing="1" w:after="100" w:afterAutospacing="1"/>
    </w:pPr>
  </w:style>
  <w:style w:type="paragraph" w:styleId="berarbeitung">
    <w:name w:val="Revision"/>
    <w:hidden/>
    <w:uiPriority w:val="99"/>
    <w:semiHidden/>
    <w:rsid w:val="00E91BD5"/>
  </w:style>
  <w:style w:type="character" w:customStyle="1" w:styleId="il">
    <w:name w:val="il"/>
    <w:basedOn w:val="Absatz-Standardschriftart"/>
    <w:rsid w:val="00EB098C"/>
  </w:style>
  <w:style w:type="paragraph" w:styleId="Kopfzeile">
    <w:name w:val="header"/>
    <w:basedOn w:val="Standard"/>
    <w:link w:val="KopfzeileZchn"/>
    <w:uiPriority w:val="99"/>
    <w:unhideWhenUsed/>
    <w:rsid w:val="008936F9"/>
    <w:pPr>
      <w:tabs>
        <w:tab w:val="center" w:pos="4536"/>
        <w:tab w:val="right" w:pos="9072"/>
      </w:tabs>
    </w:pPr>
  </w:style>
  <w:style w:type="character" w:customStyle="1" w:styleId="KopfzeileZchn">
    <w:name w:val="Kopfzeile Zchn"/>
    <w:basedOn w:val="Absatz-Standardschriftart"/>
    <w:link w:val="Kopfzeile"/>
    <w:uiPriority w:val="99"/>
    <w:rsid w:val="008936F9"/>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8936F9"/>
    <w:pPr>
      <w:tabs>
        <w:tab w:val="center" w:pos="4536"/>
        <w:tab w:val="right" w:pos="9072"/>
      </w:tabs>
    </w:pPr>
  </w:style>
  <w:style w:type="character" w:customStyle="1" w:styleId="FuzeileZchn">
    <w:name w:val="Fußzeile Zchn"/>
    <w:basedOn w:val="Absatz-Standardschriftart"/>
    <w:link w:val="Fuzeile"/>
    <w:uiPriority w:val="99"/>
    <w:rsid w:val="008936F9"/>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CF50C3"/>
    <w:rPr>
      <w:rFonts w:ascii="Helvetica Neue for fA Roman" w:eastAsia="Helvetica Neue for fA Light" w:hAnsi="Helvetica Neue for fA Roman" w:cs="Helvetica Neue for fA Light"/>
      <w:b/>
      <w:sz w:val="24"/>
      <w:szCs w:val="24"/>
      <w:lang w:val="de-DE" w:eastAsia="de-DE"/>
    </w:rPr>
  </w:style>
  <w:style w:type="paragraph" w:styleId="StandardWeb">
    <w:name w:val="Normal (Web)"/>
    <w:basedOn w:val="Standard"/>
    <w:uiPriority w:val="99"/>
    <w:unhideWhenUsed/>
    <w:rsid w:val="00C9640C"/>
    <w:pPr>
      <w:spacing w:before="100" w:beforeAutospacing="1" w:after="100" w:afterAutospacing="1"/>
    </w:pPr>
  </w:style>
  <w:style w:type="character" w:customStyle="1" w:styleId="berschrift3Zchn">
    <w:name w:val="Überschrift 3 Zchn"/>
    <w:basedOn w:val="Absatz-Standardschriftart"/>
    <w:link w:val="berschrift3"/>
    <w:uiPriority w:val="9"/>
    <w:semiHidden/>
    <w:rsid w:val="00295603"/>
    <w:rPr>
      <w:rFonts w:asciiTheme="majorHAnsi" w:eastAsiaTheme="majorEastAsia" w:hAnsiTheme="majorHAnsi" w:cstheme="majorBidi"/>
      <w:color w:val="243F60" w:themeColor="accent1" w:themeShade="7F"/>
      <w:sz w:val="24"/>
      <w:szCs w:val="24"/>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4099">
      <w:bodyDiv w:val="1"/>
      <w:marLeft w:val="0"/>
      <w:marRight w:val="0"/>
      <w:marTop w:val="0"/>
      <w:marBottom w:val="0"/>
      <w:divBdr>
        <w:top w:val="none" w:sz="0" w:space="0" w:color="auto"/>
        <w:left w:val="none" w:sz="0" w:space="0" w:color="auto"/>
        <w:bottom w:val="none" w:sz="0" w:space="0" w:color="auto"/>
        <w:right w:val="none" w:sz="0" w:space="0" w:color="auto"/>
      </w:divBdr>
    </w:div>
    <w:div w:id="1706367342">
      <w:bodyDiv w:val="1"/>
      <w:marLeft w:val="0"/>
      <w:marRight w:val="0"/>
      <w:marTop w:val="0"/>
      <w:marBottom w:val="0"/>
      <w:divBdr>
        <w:top w:val="none" w:sz="0" w:space="0" w:color="auto"/>
        <w:left w:val="none" w:sz="0" w:space="0" w:color="auto"/>
        <w:bottom w:val="none" w:sz="0" w:space="0" w:color="auto"/>
        <w:right w:val="none" w:sz="0" w:space="0" w:color="auto"/>
      </w:divBdr>
    </w:div>
    <w:div w:id="2067798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fischerappelt.de/portraet_joerg_waelder_cogitan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o.fischerappelt.de/20220629_Assekurata_Ranking_List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gitanda@fischerappelt.de" TargetMode="External"/><Relationship Id="rId5" Type="http://schemas.openxmlformats.org/officeDocument/2006/relationships/webSettings" Target="webSettings.xml"/><Relationship Id="rId10" Type="http://schemas.openxmlformats.org/officeDocument/2006/relationships/hyperlink" Target="mailto:Ben.Schmidt@cogitanda.com" TargetMode="External"/><Relationship Id="rId4" Type="http://schemas.openxmlformats.org/officeDocument/2006/relationships/settings" Target="settings.xml"/><Relationship Id="rId9" Type="http://schemas.openxmlformats.org/officeDocument/2006/relationships/hyperlink" Target="http://www.cogita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Yv+nB+Y4WkdmmlibNW3JOgCxKQ==">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Ash</dc:creator>
  <cp:lastModifiedBy>Christopher Arnold</cp:lastModifiedBy>
  <cp:revision>9</cp:revision>
  <dcterms:created xsi:type="dcterms:W3CDTF">2022-06-28T11:20:00Z</dcterms:created>
  <dcterms:modified xsi:type="dcterms:W3CDTF">2022-06-29T07:57:00Z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0x0101008BDFD12A9A8F144FBCEA61C0AD39189F</vt:lpwstr>
  </property>
</Properties>
</file>